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82EA0" w14:textId="77777777" w:rsidR="00016823" w:rsidRDefault="00016823" w:rsidP="00297E12">
      <w:pPr>
        <w:spacing w:after="0" w:line="360" w:lineRule="auto"/>
        <w:jc w:val="center"/>
        <w:rPr>
          <w:rFonts w:ascii="Arial" w:hAnsi="Arial" w:cs="Arial"/>
          <w:b/>
          <w:noProof/>
          <w:sz w:val="24"/>
          <w:szCs w:val="24"/>
          <w:lang w:eastAsia="it-IT"/>
        </w:rPr>
      </w:pPr>
    </w:p>
    <w:p w14:paraId="02382ED1" w14:textId="77777777" w:rsidR="000B1693" w:rsidRDefault="000B1693" w:rsidP="00297E12">
      <w:pPr>
        <w:spacing w:after="0" w:line="360" w:lineRule="auto"/>
        <w:jc w:val="center"/>
        <w:rPr>
          <w:rFonts w:ascii="Arial" w:hAnsi="Arial" w:cs="Arial"/>
          <w:b/>
          <w:noProof/>
          <w:sz w:val="24"/>
          <w:szCs w:val="24"/>
          <w:lang w:eastAsia="it-IT"/>
        </w:rPr>
      </w:pPr>
    </w:p>
    <w:p w14:paraId="4068B3C2" w14:textId="77777777" w:rsidR="000B1693" w:rsidRDefault="000B1693" w:rsidP="00297E12">
      <w:pPr>
        <w:spacing w:after="0" w:line="360" w:lineRule="auto"/>
        <w:jc w:val="center"/>
        <w:rPr>
          <w:rFonts w:ascii="Arial" w:hAnsi="Arial" w:cs="Arial"/>
          <w:b/>
          <w:noProof/>
          <w:sz w:val="24"/>
          <w:szCs w:val="24"/>
          <w:lang w:eastAsia="it-IT"/>
        </w:rPr>
      </w:pPr>
    </w:p>
    <w:p w14:paraId="53B869C7" w14:textId="4FD9D3B5" w:rsidR="00297E12" w:rsidRDefault="004169B4" w:rsidP="00297E12">
      <w:pPr>
        <w:spacing w:after="0" w:line="360" w:lineRule="auto"/>
        <w:jc w:val="center"/>
        <w:rPr>
          <w:rFonts w:ascii="Arial" w:hAnsi="Arial" w:cs="Arial"/>
          <w:b/>
          <w:noProof/>
          <w:sz w:val="24"/>
          <w:szCs w:val="24"/>
          <w:lang w:eastAsia="it-IT"/>
        </w:rPr>
      </w:pPr>
      <w:r>
        <w:rPr>
          <w:rFonts w:ascii="Arial" w:hAnsi="Arial" w:cs="Arial"/>
          <w:b/>
          <w:noProof/>
          <w:sz w:val="24"/>
          <w:szCs w:val="24"/>
          <w:lang w:eastAsia="it-IT"/>
        </w:rPr>
        <w:t xml:space="preserve">UNCAI </w:t>
      </w:r>
      <w:r w:rsidR="00C27F1B">
        <w:rPr>
          <w:rFonts w:ascii="Arial" w:hAnsi="Arial" w:cs="Arial"/>
          <w:b/>
          <w:noProof/>
          <w:sz w:val="24"/>
          <w:szCs w:val="24"/>
          <w:lang w:eastAsia="it-IT"/>
        </w:rPr>
        <w:t>A BRUXELLES</w:t>
      </w:r>
    </w:p>
    <w:p w14:paraId="680B32FB" w14:textId="77777777" w:rsidR="00C27F1B" w:rsidRDefault="00C27F1B" w:rsidP="00297E12">
      <w:pPr>
        <w:spacing w:after="0" w:line="360" w:lineRule="auto"/>
        <w:jc w:val="center"/>
        <w:rPr>
          <w:rFonts w:ascii="Arial" w:hAnsi="Arial" w:cs="Arial"/>
          <w:b/>
          <w:noProof/>
          <w:sz w:val="24"/>
          <w:szCs w:val="24"/>
          <w:lang w:eastAsia="it-IT"/>
        </w:rPr>
      </w:pPr>
    </w:p>
    <w:p w14:paraId="64BEE523" w14:textId="15326E2A" w:rsidR="00297E12" w:rsidRDefault="00C27F1B" w:rsidP="00BB3921">
      <w:pPr>
        <w:spacing w:after="0" w:line="360" w:lineRule="auto"/>
        <w:jc w:val="center"/>
        <w:rPr>
          <w:rFonts w:ascii="Arial" w:hAnsi="Arial" w:cs="Arial"/>
          <w:b/>
          <w:i/>
          <w:noProof/>
          <w:sz w:val="24"/>
          <w:szCs w:val="24"/>
          <w:lang w:eastAsia="it-IT"/>
        </w:rPr>
      </w:pPr>
      <w:r>
        <w:rPr>
          <w:rFonts w:ascii="Arial" w:hAnsi="Arial" w:cs="Arial"/>
          <w:b/>
          <w:i/>
          <w:noProof/>
          <w:sz w:val="24"/>
          <w:szCs w:val="24"/>
          <w:lang w:eastAsia="it-IT"/>
        </w:rPr>
        <w:t>Al Convegno CEDIA e presso le Istituzioni Europee prosegue l’attivismo di UNCAI</w:t>
      </w:r>
    </w:p>
    <w:p w14:paraId="0A69547F" w14:textId="77777777" w:rsidR="00BB3921" w:rsidRDefault="00BB3921" w:rsidP="00BB3921">
      <w:pPr>
        <w:spacing w:after="0" w:line="360" w:lineRule="auto"/>
        <w:jc w:val="center"/>
        <w:rPr>
          <w:rFonts w:ascii="Arial" w:hAnsi="Arial" w:cs="Arial"/>
          <w:b/>
          <w:i/>
          <w:noProof/>
          <w:sz w:val="24"/>
          <w:szCs w:val="24"/>
          <w:lang w:eastAsia="it-IT"/>
        </w:rPr>
      </w:pPr>
    </w:p>
    <w:p w14:paraId="0BC4FD49" w14:textId="77777777" w:rsidR="000B1693" w:rsidRPr="00BB3921" w:rsidRDefault="000B1693" w:rsidP="00BB3921">
      <w:pPr>
        <w:spacing w:after="0" w:line="360" w:lineRule="auto"/>
        <w:jc w:val="center"/>
        <w:rPr>
          <w:rFonts w:ascii="Arial" w:hAnsi="Arial" w:cs="Arial"/>
          <w:b/>
          <w:i/>
          <w:noProof/>
          <w:sz w:val="24"/>
          <w:szCs w:val="24"/>
          <w:lang w:eastAsia="it-IT"/>
        </w:rPr>
      </w:pPr>
    </w:p>
    <w:p w14:paraId="0D5C5181" w14:textId="45007E64" w:rsidR="00AB3E29" w:rsidRDefault="00C27F1B" w:rsidP="00C27F1B">
      <w:pPr>
        <w:spacing w:after="0" w:line="360" w:lineRule="auto"/>
        <w:jc w:val="both"/>
        <w:rPr>
          <w:rFonts w:ascii="Arial" w:hAnsi="Arial" w:cs="Arial"/>
          <w:noProof/>
          <w:sz w:val="28"/>
          <w:szCs w:val="28"/>
          <w:lang w:eastAsia="it-IT"/>
        </w:rPr>
      </w:pPr>
      <w:r w:rsidRPr="00C27F1B">
        <w:rPr>
          <w:rFonts w:ascii="Arial" w:hAnsi="Arial" w:cs="Arial"/>
          <w:noProof/>
          <w:sz w:val="28"/>
          <w:szCs w:val="28"/>
          <w:lang w:eastAsia="it-IT"/>
        </w:rPr>
        <w:t>Proseguono</w:t>
      </w:r>
      <w:r>
        <w:rPr>
          <w:rFonts w:ascii="Arial" w:hAnsi="Arial" w:cs="Arial"/>
          <w:noProof/>
          <w:sz w:val="28"/>
          <w:szCs w:val="28"/>
          <w:lang w:eastAsia="it-IT"/>
        </w:rPr>
        <w:t xml:space="preserve"> gli incontri istituzionali a tutto campo di UNCAI, impegnata a sensibilizzare i decisori pubblici sul ruolo sempre più cruciale ricorperto dai Contoterzisti Agromeccanici all’interno del comparto primario. La settimana scorsa è stata la volta di Bruxelles, dove in occasione del Convegno Europeo degli Agronomi, l’UNCAI, presente con il suo Direttore Torrisi, ha avuto modo di affrontare i temi cari alla categoria oltre che con il Ministro delle Politiche Agricole Maurizio Martina, anche con una qualificata platea di professionisti, nell’ottica di collaborazioni a tutto campo, diffusione territoriale e progetti per l’imminente EXPO 2015 di Milano. </w:t>
      </w:r>
    </w:p>
    <w:p w14:paraId="21CA55E4" w14:textId="77777777" w:rsidR="00C27F1B" w:rsidRDefault="00C27F1B" w:rsidP="00C27F1B">
      <w:pPr>
        <w:spacing w:after="0" w:line="360" w:lineRule="auto"/>
        <w:jc w:val="both"/>
        <w:rPr>
          <w:rFonts w:ascii="Arial" w:hAnsi="Arial" w:cs="Arial"/>
          <w:noProof/>
          <w:sz w:val="28"/>
          <w:szCs w:val="28"/>
          <w:lang w:eastAsia="it-IT"/>
        </w:rPr>
      </w:pPr>
      <w:r>
        <w:rPr>
          <w:rFonts w:ascii="Arial" w:hAnsi="Arial" w:cs="Arial"/>
          <w:noProof/>
          <w:sz w:val="28"/>
          <w:szCs w:val="28"/>
          <w:lang w:eastAsia="it-IT"/>
        </w:rPr>
        <w:t xml:space="preserve">Parimenti importanti gli incontri Istituzionali dei giorni successivi con il Presidente della Commissione Ambiente del Parlamento Europeo Giovanni La Via, l’On. De Castro oltre che con diversi funzionari della Commissione Europea delle Direzioni Agricoltura e Commercio. </w:t>
      </w:r>
    </w:p>
    <w:p w14:paraId="31CFCB4F" w14:textId="465FE619" w:rsidR="00C27F1B" w:rsidRPr="00C27F1B" w:rsidRDefault="00C27F1B" w:rsidP="00C27F1B">
      <w:pPr>
        <w:spacing w:after="0" w:line="360" w:lineRule="auto"/>
        <w:jc w:val="both"/>
        <w:rPr>
          <w:rFonts w:ascii="Arial" w:hAnsi="Arial" w:cs="Arial"/>
          <w:noProof/>
          <w:sz w:val="28"/>
          <w:szCs w:val="28"/>
          <w:lang w:eastAsia="it-IT"/>
        </w:rPr>
      </w:pPr>
      <w:r>
        <w:rPr>
          <w:rFonts w:ascii="Arial" w:hAnsi="Arial" w:cs="Arial"/>
          <w:noProof/>
          <w:sz w:val="28"/>
          <w:szCs w:val="28"/>
          <w:lang w:eastAsia="it-IT"/>
        </w:rPr>
        <w:t>Infine, costruttivo lo scambio di opinioni con la rappresentanza permanente presso la Commissione e Parlamento, al fine di chiarire i passi e le azioni da intraprendere nei mesi a venire.</w:t>
      </w:r>
    </w:p>
    <w:p w14:paraId="29AF7DE2" w14:textId="77777777" w:rsidR="00AD65D5" w:rsidRDefault="00AD65D5" w:rsidP="00AB3E29">
      <w:pPr>
        <w:spacing w:after="0" w:line="360" w:lineRule="auto"/>
        <w:rPr>
          <w:rFonts w:ascii="Arial" w:hAnsi="Arial" w:cs="Arial"/>
          <w:noProof/>
          <w:sz w:val="24"/>
          <w:szCs w:val="24"/>
          <w:lang w:eastAsia="it-IT"/>
        </w:rPr>
      </w:pPr>
    </w:p>
    <w:p w14:paraId="635D13EA" w14:textId="77777777" w:rsidR="000B1693" w:rsidRDefault="000B1693" w:rsidP="00AB3E29">
      <w:pPr>
        <w:spacing w:after="0" w:line="360" w:lineRule="auto"/>
        <w:rPr>
          <w:rFonts w:ascii="Arial" w:hAnsi="Arial" w:cs="Arial"/>
          <w:noProof/>
          <w:sz w:val="24"/>
          <w:szCs w:val="24"/>
          <w:lang w:eastAsia="it-IT"/>
        </w:rPr>
      </w:pPr>
    </w:p>
    <w:p w14:paraId="04D1DDD7" w14:textId="77777777" w:rsidR="000B1693" w:rsidRDefault="000B1693" w:rsidP="00AB3E29">
      <w:pPr>
        <w:spacing w:after="0" w:line="360" w:lineRule="auto"/>
        <w:rPr>
          <w:rFonts w:ascii="Arial" w:hAnsi="Arial" w:cs="Arial"/>
          <w:noProof/>
          <w:sz w:val="24"/>
          <w:szCs w:val="24"/>
          <w:lang w:eastAsia="it-IT"/>
        </w:rPr>
      </w:pPr>
    </w:p>
    <w:p w14:paraId="747D10B7" w14:textId="56C9580C" w:rsidR="00AD65D5" w:rsidRPr="00016823" w:rsidRDefault="00CB592F" w:rsidP="00016823">
      <w:pPr>
        <w:spacing w:after="0" w:line="360" w:lineRule="auto"/>
        <w:rPr>
          <w:rFonts w:ascii="Arial" w:hAnsi="Arial" w:cs="Arial"/>
          <w:noProof/>
          <w:sz w:val="24"/>
          <w:szCs w:val="24"/>
          <w:lang w:eastAsia="it-IT"/>
        </w:rPr>
      </w:pPr>
      <w:r>
        <w:rPr>
          <w:rFonts w:ascii="Arial" w:hAnsi="Arial" w:cs="Arial"/>
          <w:noProof/>
          <w:sz w:val="24"/>
          <w:szCs w:val="24"/>
          <w:lang w:eastAsia="it-IT"/>
        </w:rPr>
        <w:t>12-11</w:t>
      </w:r>
      <w:bookmarkStart w:id="0" w:name="_GoBack"/>
      <w:bookmarkEnd w:id="0"/>
      <w:r w:rsidR="000B1693">
        <w:rPr>
          <w:rFonts w:ascii="Arial" w:hAnsi="Arial" w:cs="Arial"/>
          <w:noProof/>
          <w:sz w:val="24"/>
          <w:szCs w:val="24"/>
          <w:lang w:eastAsia="it-IT"/>
        </w:rPr>
        <w:t xml:space="preserve">-2014 </w:t>
      </w:r>
      <w:r w:rsidR="00AD65D5">
        <w:rPr>
          <w:rFonts w:ascii="Arial" w:hAnsi="Arial" w:cs="Arial"/>
          <w:noProof/>
          <w:sz w:val="24"/>
          <w:szCs w:val="24"/>
          <w:lang w:eastAsia="it-IT"/>
        </w:rPr>
        <w:t xml:space="preserve">Ufficio stampa: </w:t>
      </w:r>
      <w:hyperlink r:id="rId7" w:history="1">
        <w:r w:rsidR="00AD65D5" w:rsidRPr="00D67F8A">
          <w:rPr>
            <w:rStyle w:val="Collegamentoipertestuale"/>
            <w:rFonts w:ascii="Arial" w:hAnsi="Arial" w:cs="Arial"/>
            <w:noProof/>
            <w:sz w:val="24"/>
            <w:szCs w:val="24"/>
            <w:lang w:eastAsia="it-IT"/>
          </w:rPr>
          <w:t>ufficiostampa@contoterzisti.it</w:t>
        </w:r>
      </w:hyperlink>
      <w:r w:rsidR="00AD65D5">
        <w:rPr>
          <w:rFonts w:ascii="Arial" w:hAnsi="Arial" w:cs="Arial"/>
          <w:noProof/>
          <w:sz w:val="24"/>
          <w:szCs w:val="24"/>
          <w:lang w:eastAsia="it-IT"/>
        </w:rPr>
        <w:t xml:space="preserve">  </w:t>
      </w:r>
    </w:p>
    <w:sectPr w:rsidR="00AD65D5" w:rsidRPr="0001682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4B212" w14:textId="77777777" w:rsidR="000D49EB" w:rsidRDefault="000D49EB" w:rsidP="00F06DE7">
      <w:pPr>
        <w:spacing w:after="0" w:line="240" w:lineRule="auto"/>
      </w:pPr>
      <w:r>
        <w:separator/>
      </w:r>
    </w:p>
  </w:endnote>
  <w:endnote w:type="continuationSeparator" w:id="0">
    <w:p w14:paraId="30C1B389" w14:textId="77777777" w:rsidR="000D49EB" w:rsidRDefault="000D49EB" w:rsidP="00F0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73569" w14:textId="77777777" w:rsidR="000D49EB" w:rsidRDefault="000D49EB" w:rsidP="00F06DE7">
      <w:pPr>
        <w:spacing w:after="0" w:line="240" w:lineRule="auto"/>
      </w:pPr>
      <w:r>
        <w:separator/>
      </w:r>
    </w:p>
  </w:footnote>
  <w:footnote w:type="continuationSeparator" w:id="0">
    <w:p w14:paraId="64A905B2" w14:textId="77777777" w:rsidR="000D49EB" w:rsidRDefault="000D49EB" w:rsidP="00F06D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960F7" w14:textId="77777777" w:rsidR="00F06DE7" w:rsidRDefault="00F06DE7">
    <w:pPr>
      <w:pStyle w:val="Intestazione"/>
    </w:pPr>
    <w:r>
      <w:rPr>
        <w:noProof/>
        <w:lang w:eastAsia="it-IT"/>
      </w:rPr>
      <w:drawing>
        <wp:anchor distT="0" distB="0" distL="114300" distR="114300" simplePos="0" relativeHeight="251658240" behindDoc="0" locked="0" layoutInCell="1" allowOverlap="1" wp14:anchorId="777403DE" wp14:editId="38C5442D">
          <wp:simplePos x="0" y="0"/>
          <wp:positionH relativeFrom="page">
            <wp:align>right</wp:align>
          </wp:positionH>
          <wp:positionV relativeFrom="paragraph">
            <wp:posOffset>-440690</wp:posOffset>
          </wp:positionV>
          <wp:extent cx="7550785" cy="14573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 UNICAI per word.jpg"/>
                  <pic:cNvPicPr/>
                </pic:nvPicPr>
                <pic:blipFill>
                  <a:blip r:embed="rId1">
                    <a:extLst>
                      <a:ext uri="{28A0092B-C50C-407E-A947-70E740481C1C}">
                        <a14:useLocalDpi xmlns:a14="http://schemas.microsoft.com/office/drawing/2010/main" val="0"/>
                      </a:ext>
                    </a:extLst>
                  </a:blip>
                  <a:stretch>
                    <a:fillRect/>
                  </a:stretch>
                </pic:blipFill>
                <pic:spPr>
                  <a:xfrm>
                    <a:off x="0" y="0"/>
                    <a:ext cx="7550785" cy="14573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12"/>
    <w:rsid w:val="00016823"/>
    <w:rsid w:val="0008379D"/>
    <w:rsid w:val="000B1693"/>
    <w:rsid w:val="000D49EB"/>
    <w:rsid w:val="001136D0"/>
    <w:rsid w:val="00196A90"/>
    <w:rsid w:val="00297E12"/>
    <w:rsid w:val="003B7A6F"/>
    <w:rsid w:val="004169B4"/>
    <w:rsid w:val="004239FD"/>
    <w:rsid w:val="0043654E"/>
    <w:rsid w:val="005658AF"/>
    <w:rsid w:val="005D63E3"/>
    <w:rsid w:val="00632F53"/>
    <w:rsid w:val="007237D8"/>
    <w:rsid w:val="00A24380"/>
    <w:rsid w:val="00AB3E29"/>
    <w:rsid w:val="00AD65D5"/>
    <w:rsid w:val="00B25EF2"/>
    <w:rsid w:val="00BA67F8"/>
    <w:rsid w:val="00BB3921"/>
    <w:rsid w:val="00C27F1B"/>
    <w:rsid w:val="00C7145D"/>
    <w:rsid w:val="00CB592F"/>
    <w:rsid w:val="00CC32B1"/>
    <w:rsid w:val="00DA67E8"/>
    <w:rsid w:val="00DF5C32"/>
    <w:rsid w:val="00F06DE7"/>
    <w:rsid w:val="00F823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57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E12"/>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6DE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06DE7"/>
  </w:style>
  <w:style w:type="paragraph" w:styleId="Pidipagina">
    <w:name w:val="footer"/>
    <w:basedOn w:val="Normale"/>
    <w:link w:val="PidipaginaCarattere"/>
    <w:uiPriority w:val="99"/>
    <w:unhideWhenUsed/>
    <w:rsid w:val="00F06DE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06DE7"/>
  </w:style>
  <w:style w:type="character" w:styleId="Collegamentoipertestuale">
    <w:name w:val="Hyperlink"/>
    <w:basedOn w:val="Caratterepredefinitoparagrafo"/>
    <w:uiPriority w:val="99"/>
    <w:unhideWhenUsed/>
    <w:rsid w:val="00AD65D5"/>
    <w:rPr>
      <w:color w:val="0563C1" w:themeColor="hyperlink"/>
      <w:u w:val="single"/>
    </w:rPr>
  </w:style>
  <w:style w:type="paragraph" w:styleId="Testofumetto">
    <w:name w:val="Balloon Text"/>
    <w:basedOn w:val="Normale"/>
    <w:link w:val="TestofumettoCarattere"/>
    <w:uiPriority w:val="99"/>
    <w:semiHidden/>
    <w:unhideWhenUsed/>
    <w:rsid w:val="005658AF"/>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5658A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E12"/>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6DE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06DE7"/>
  </w:style>
  <w:style w:type="paragraph" w:styleId="Pidipagina">
    <w:name w:val="footer"/>
    <w:basedOn w:val="Normale"/>
    <w:link w:val="PidipaginaCarattere"/>
    <w:uiPriority w:val="99"/>
    <w:unhideWhenUsed/>
    <w:rsid w:val="00F06DE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06DE7"/>
  </w:style>
  <w:style w:type="character" w:styleId="Collegamentoipertestuale">
    <w:name w:val="Hyperlink"/>
    <w:basedOn w:val="Caratterepredefinitoparagrafo"/>
    <w:uiPriority w:val="99"/>
    <w:unhideWhenUsed/>
    <w:rsid w:val="00AD65D5"/>
    <w:rPr>
      <w:color w:val="0563C1" w:themeColor="hyperlink"/>
      <w:u w:val="single"/>
    </w:rPr>
  </w:style>
  <w:style w:type="paragraph" w:styleId="Testofumetto">
    <w:name w:val="Balloon Text"/>
    <w:basedOn w:val="Normale"/>
    <w:link w:val="TestofumettoCarattere"/>
    <w:uiPriority w:val="99"/>
    <w:semiHidden/>
    <w:unhideWhenUsed/>
    <w:rsid w:val="005658AF"/>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565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9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ufficiostampa@contoterzisti.it"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a\DropboxPortableAHK\C;\Users\Francesca\Desktop\Dropbox\008\MODULISTICA\UNCAI_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\Users\Francesca\DropboxPortableAHK\C;\Users\Francesca\Desktop\Dropbox\008\MODULISTICA\UNCAI_CARTA INTESTATA.dotx</Template>
  <TotalTime>14</TotalTime>
  <Pages>1</Pages>
  <Words>200</Words>
  <Characters>1146</Characters>
  <Application>Microsoft Macintosh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Francesco Torrisi</cp:lastModifiedBy>
  <cp:revision>6</cp:revision>
  <cp:lastPrinted>2014-03-27T11:31:00Z</cp:lastPrinted>
  <dcterms:created xsi:type="dcterms:W3CDTF">2014-11-18T16:53:00Z</dcterms:created>
  <dcterms:modified xsi:type="dcterms:W3CDTF">2014-11-18T17:28:00Z</dcterms:modified>
</cp:coreProperties>
</file>